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1,401,831.00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1,433,968.00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1,433,968.00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 SUITE 800 BETHESDA MD 20817</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1433968</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1401831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1433968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CENTRUS ENERGY CORP. No one person's interest in the common stock of CENTRUS ENERGY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1504</Words>
  <Characters>7945</Characters>
  <CharactersWithSpaces>9392</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